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333" w:rsidRPr="0011221A" w:rsidRDefault="00D543A2">
      <w:pPr>
        <w:spacing w:after="0"/>
        <w:ind w:left="120"/>
        <w:jc w:val="center"/>
        <w:rPr>
          <w:lang w:val="ru-RU"/>
        </w:rPr>
      </w:pPr>
      <w:bookmarkStart w:id="0" w:name="block-804164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333" w:rsidRPr="0011221A" w:rsidRDefault="00402CAA" w:rsidP="00787A26">
      <w:pPr>
        <w:spacing w:after="0"/>
        <w:ind w:left="120"/>
        <w:jc w:val="center"/>
        <w:rPr>
          <w:lang w:val="ru-RU"/>
        </w:rPr>
        <w:sectPr w:rsidR="00B13333" w:rsidRPr="0011221A">
          <w:pgSz w:w="11906" w:h="16383"/>
          <w:pgMar w:top="1134" w:right="850" w:bottom="1134" w:left="1701" w:header="720" w:footer="720" w:gutter="0"/>
          <w:cols w:space="720"/>
        </w:sectPr>
      </w:pPr>
      <w:r w:rsidRPr="0011221A">
        <w:rPr>
          <w:rFonts w:ascii="Times New Roman" w:hAnsi="Times New Roman"/>
          <w:color w:val="000000"/>
          <w:sz w:val="28"/>
          <w:lang w:val="ru-RU"/>
        </w:rPr>
        <w:t>​</w:t>
      </w:r>
      <w:r w:rsidRPr="0011221A">
        <w:rPr>
          <w:rFonts w:ascii="Times New Roman" w:hAnsi="Times New Roman"/>
          <w:b/>
          <w:color w:val="000000"/>
          <w:sz w:val="28"/>
          <w:lang w:val="ru-RU"/>
        </w:rPr>
        <w:t>‌ ‌</w:t>
      </w:r>
    </w:p>
    <w:p w:rsidR="00B13333" w:rsidRPr="0011221A" w:rsidRDefault="00402CAA" w:rsidP="006B06F7">
      <w:pPr>
        <w:spacing w:after="0" w:line="264" w:lineRule="auto"/>
        <w:jc w:val="both"/>
        <w:rPr>
          <w:lang w:val="ru-RU"/>
        </w:rPr>
      </w:pPr>
      <w:bookmarkStart w:id="1" w:name="block-8041647"/>
      <w:bookmarkEnd w:id="0"/>
      <w:r w:rsidRPr="0011221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</w:t>
      </w:r>
      <w:r w:rsidR="00983248" w:rsidRPr="0011221A">
        <w:rPr>
          <w:rFonts w:ascii="Times New Roman" w:hAnsi="Times New Roman"/>
          <w:color w:val="000000"/>
          <w:sz w:val="28"/>
          <w:lang w:val="ru-RU"/>
        </w:rPr>
        <w:t>аргументировано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11221A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88e7274f-146c-45cf-bb6c-0aa84ae038d1"/>
      <w:r w:rsidRPr="0011221A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  <w:r w:rsidRPr="0011221A">
        <w:rPr>
          <w:rFonts w:ascii="Times New Roman" w:hAnsi="Times New Roman"/>
          <w:color w:val="000000"/>
          <w:sz w:val="28"/>
          <w:lang w:val="ru-RU"/>
        </w:rPr>
        <w:t>‌‌</w:t>
      </w:r>
    </w:p>
    <w:p w:rsidR="00983248" w:rsidRPr="001F7A2A" w:rsidRDefault="00983248" w:rsidP="007C7B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83248">
        <w:rPr>
          <w:rFonts w:ascii="Times New Roman" w:hAnsi="Times New Roman" w:cs="Times New Roman"/>
          <w:sz w:val="28"/>
          <w:szCs w:val="28"/>
          <w:lang w:val="ru-RU"/>
        </w:rPr>
        <w:t xml:space="preserve">Адаптивная программа </w:t>
      </w:r>
      <w:r w:rsidRPr="001F7A2A">
        <w:rPr>
          <w:rFonts w:ascii="Times New Roman" w:hAnsi="Times New Roman" w:cs="Times New Roman"/>
          <w:sz w:val="28"/>
          <w:szCs w:val="28"/>
          <w:lang w:val="ru-RU"/>
        </w:rPr>
        <w:t xml:space="preserve">составлена на основании </w:t>
      </w:r>
      <w:r w:rsidRPr="001F7A2A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 программы</w:t>
      </w:r>
    </w:p>
    <w:p w:rsidR="00983248" w:rsidRPr="00983248" w:rsidRDefault="00983248" w:rsidP="001F7A2A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1F7A2A">
        <w:rPr>
          <w:rFonts w:ascii="Times New Roman" w:hAnsi="Times New Roman" w:cs="Times New Roman"/>
          <w:color w:val="000000"/>
          <w:sz w:val="28"/>
          <w:szCs w:val="28"/>
          <w:lang w:val="ru-RU"/>
        </w:rPr>
        <w:t>(</w:t>
      </w:r>
      <w:r w:rsidRPr="001F7A2A">
        <w:rPr>
          <w:rFonts w:ascii="Times New Roman" w:hAnsi="Times New Roman" w:cs="Times New Roman"/>
          <w:color w:val="000000"/>
          <w:sz w:val="28"/>
          <w:szCs w:val="28"/>
        </w:rPr>
        <w:t>ID</w:t>
      </w:r>
      <w:r w:rsidRPr="001F7A2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1126131)</w:t>
      </w:r>
      <w:r w:rsidR="001F7A2A" w:rsidRPr="001F7A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F7A2A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учебного курса «Алгебра»</w:t>
      </w:r>
      <w:r w:rsidR="001F7A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8324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для обучающихся 7-9 классов </w:t>
      </w:r>
      <w:r w:rsidR="001F7A2A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7C7BCF" w:rsidRPr="007C7BCF" w:rsidRDefault="007C7BCF" w:rsidP="007C7BCF">
      <w:pPr>
        <w:widowControl w:val="0"/>
        <w:tabs>
          <w:tab w:val="left" w:pos="0"/>
          <w:tab w:val="left" w:pos="567"/>
          <w:tab w:val="left" w:pos="963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</w:pP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>Данная программа адаптирована для обучающихся с недостаточной математической подготовкой, имеющих задержку психического развития, ограниченные возможности здоровья. При составлении программы учитывались следующие особенности детей:  неустойчивое внимание, малый объём памяти, затруднения при воспроизведении учебного материала, несформированность мыслительных операций (анализ, синтез, сравнение), плохо развитые навыки чтения, устной и письменной речи. Процесс обучения таких школьников имеет коррекционно-развивающий характер, направленный на коррекцию имеющихся у обучающихся недостатков в развитии, пробелов в знаниях и опирается на субъективный опыт школьников и связь с реальной жизнью.</w:t>
      </w:r>
    </w:p>
    <w:p w:rsidR="007C7BCF" w:rsidRPr="007C7BCF" w:rsidRDefault="007C7BCF" w:rsidP="007C7BCF">
      <w:pPr>
        <w:widowControl w:val="0"/>
        <w:tabs>
          <w:tab w:val="left" w:pos="0"/>
          <w:tab w:val="left" w:pos="567"/>
          <w:tab w:val="left" w:pos="963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</w:pP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lastRenderedPageBreak/>
        <w:t>Получение детьми с ЗПР знаний по алгебре является одним из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 Изучение алгебры детьми с ЗПР, в целях развития у обучающихся правильных математических представлений, логического мышления и пространственного воображения, строится при постоянном обращении к наглядности – чертежам, рисункам, таблицам, схемам и ЭОР. Доказательства теорем и вывод формул  в основном опускаются, а их применение показывается при решении конкретных задач с пояснением, обсуждением и комментированием обучающихся под контролем учителя. Основное внимание при изучении алгебры следует уделить практической направленности курса, упростив наиболее сложный для восприятия теоретический материал. На уроках с обучающимися необходимо больше проводить практических работ, устную и письменную речь, решать задачи.</w:t>
      </w:r>
    </w:p>
    <w:p w:rsidR="007C7BCF" w:rsidRPr="007C7BCF" w:rsidRDefault="007C7BCF" w:rsidP="007C7BCF">
      <w:pPr>
        <w:widowControl w:val="0"/>
        <w:tabs>
          <w:tab w:val="left" w:pos="0"/>
          <w:tab w:val="left" w:pos="567"/>
          <w:tab w:val="left" w:pos="963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</w:pP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>Коррекционно-развивающая работа обеспечивает своевременную специализированную помощь в освоении содержания программы и коррекцию недостатков развития обучающихся с ЗПР и способствует формированию у них учебных действий (личностных, регулятивных, познавательных, коммуникативных). В процессе обучения  одним из направлений работы является коррекция высших психических функций обучающихся, развитие эмоционально-волевой и личностной сферы ребёнка и психокоррекция его поведения. Процесс обучения неразрывно связан с развитием познавательной деятельности, личностных качеств ребёнка, а также воспитанием трудолюбия, самостоятельности, терпеливости, настойчивости, любознательности, умений планировать свои действия, осуществлять контроль и самоконтроль. Обучение носит практическую направленность и тесно связано с другими предметами, жизнью. Практические работы преследуют цели вооружения обучающихся необходимыми практическими навыками и умением переносить эти навыки на другие виды деятельности.</w:t>
      </w:r>
    </w:p>
    <w:p w:rsidR="007C7BCF" w:rsidRPr="007C7BCF" w:rsidRDefault="007C7BCF" w:rsidP="007C7BCF">
      <w:pPr>
        <w:widowControl w:val="0"/>
        <w:tabs>
          <w:tab w:val="left" w:pos="0"/>
          <w:tab w:val="left" w:pos="567"/>
          <w:tab w:val="left" w:pos="963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</w:pP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>Коррекционная работа на уроке подчиняется следующим целям:</w:t>
      </w:r>
    </w:p>
    <w:p w:rsidR="007C7BCF" w:rsidRPr="007C7BCF" w:rsidRDefault="007C7BCF" w:rsidP="007C7BCF">
      <w:pPr>
        <w:widowControl w:val="0"/>
        <w:tabs>
          <w:tab w:val="left" w:pos="0"/>
          <w:tab w:val="left" w:pos="567"/>
          <w:tab w:val="left" w:pos="963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</w:pP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>•</w:t>
      </w: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ab/>
        <w:t>Коррекция зрительного восприятия через использование схем и таблиц</w:t>
      </w:r>
    </w:p>
    <w:p w:rsidR="007C7BCF" w:rsidRPr="007C7BCF" w:rsidRDefault="007C7BCF" w:rsidP="007C7BCF">
      <w:pPr>
        <w:widowControl w:val="0"/>
        <w:tabs>
          <w:tab w:val="left" w:pos="0"/>
          <w:tab w:val="left" w:pos="567"/>
          <w:tab w:val="left" w:pos="963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</w:pP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>•</w:t>
      </w: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ab/>
        <w:t>Коррекция речи через словарную работу математических терминов</w:t>
      </w:r>
    </w:p>
    <w:p w:rsidR="007C7BCF" w:rsidRPr="007C7BCF" w:rsidRDefault="007C7BCF" w:rsidP="007C7BCF">
      <w:pPr>
        <w:widowControl w:val="0"/>
        <w:tabs>
          <w:tab w:val="left" w:pos="0"/>
          <w:tab w:val="left" w:pos="567"/>
          <w:tab w:val="left" w:pos="963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</w:pP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>•</w:t>
      </w: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ab/>
        <w:t>Коррекция памяти через неоднократное повторение</w:t>
      </w:r>
    </w:p>
    <w:p w:rsidR="007C7BCF" w:rsidRPr="007C7BCF" w:rsidRDefault="007C7BCF" w:rsidP="007C7BCF">
      <w:pPr>
        <w:widowControl w:val="0"/>
        <w:tabs>
          <w:tab w:val="left" w:pos="0"/>
          <w:tab w:val="left" w:pos="567"/>
          <w:tab w:val="left" w:pos="963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</w:pP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>•</w:t>
      </w: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ab/>
        <w:t>Психокоррекция поведения через беседы, поощрения за хорошие результаты</w:t>
      </w:r>
    </w:p>
    <w:p w:rsidR="007C7BCF" w:rsidRPr="007C7BCF" w:rsidRDefault="007C7BCF" w:rsidP="007C7BCF">
      <w:pPr>
        <w:widowControl w:val="0"/>
        <w:tabs>
          <w:tab w:val="left" w:pos="0"/>
          <w:tab w:val="left" w:pos="567"/>
          <w:tab w:val="left" w:pos="963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</w:pP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>•</w:t>
      </w: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ab/>
        <w:t>Коррекция индивидуальных пробелов в знаниях через индивидуальную работу на уроках и домашнее задание</w:t>
      </w:r>
    </w:p>
    <w:p w:rsidR="007C7BCF" w:rsidRPr="007C7BCF" w:rsidRDefault="007C7BCF" w:rsidP="007C7BCF">
      <w:pPr>
        <w:widowControl w:val="0"/>
        <w:tabs>
          <w:tab w:val="left" w:pos="0"/>
          <w:tab w:val="left" w:pos="567"/>
          <w:tab w:val="left" w:pos="963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</w:pP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>•</w:t>
      </w: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ab/>
        <w:t>Коррекция зрительного восприятии через работу по образцу</w:t>
      </w:r>
    </w:p>
    <w:p w:rsidR="007C7BCF" w:rsidRPr="007C7BCF" w:rsidRDefault="007C7BCF" w:rsidP="007C7BCF">
      <w:pPr>
        <w:widowControl w:val="0"/>
        <w:tabs>
          <w:tab w:val="left" w:pos="0"/>
          <w:tab w:val="left" w:pos="567"/>
          <w:tab w:val="left" w:pos="963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</w:pP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>•</w:t>
      </w: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ab/>
        <w:t>Коррекция речи через комментирование своих действий</w:t>
      </w:r>
    </w:p>
    <w:p w:rsidR="007C7BCF" w:rsidRPr="007C7BCF" w:rsidRDefault="007C7BCF" w:rsidP="007C7BCF">
      <w:pPr>
        <w:widowControl w:val="0"/>
        <w:tabs>
          <w:tab w:val="left" w:pos="0"/>
          <w:tab w:val="left" w:pos="567"/>
          <w:tab w:val="left" w:pos="963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</w:pP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>•</w:t>
      </w: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ab/>
        <w:t>Коррекция долговременной памяти через воспоминания, пояснения.</w:t>
      </w:r>
    </w:p>
    <w:p w:rsidR="007C7BCF" w:rsidRPr="007C7BCF" w:rsidRDefault="007C7BCF" w:rsidP="007C7BCF">
      <w:pPr>
        <w:widowControl w:val="0"/>
        <w:tabs>
          <w:tab w:val="left" w:pos="0"/>
          <w:tab w:val="left" w:pos="567"/>
          <w:tab w:val="left" w:pos="963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</w:pP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>•</w:t>
      </w: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ab/>
        <w:t>Коррекция зрительного восприятия через практическую работу</w:t>
      </w:r>
    </w:p>
    <w:p w:rsidR="007C7BCF" w:rsidRPr="007C7BCF" w:rsidRDefault="007C7BCF" w:rsidP="007C7BCF">
      <w:pPr>
        <w:widowControl w:val="0"/>
        <w:tabs>
          <w:tab w:val="left" w:pos="0"/>
          <w:tab w:val="left" w:pos="567"/>
          <w:tab w:val="left" w:pos="963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</w:pP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lastRenderedPageBreak/>
        <w:t>•</w:t>
      </w: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ab/>
        <w:t>Коррекция эмоционально-волевой сферы через смену видов деятельности</w:t>
      </w:r>
    </w:p>
    <w:p w:rsidR="007C7BCF" w:rsidRPr="007C7BCF" w:rsidRDefault="007C7BCF" w:rsidP="007C7BCF">
      <w:pPr>
        <w:widowControl w:val="0"/>
        <w:tabs>
          <w:tab w:val="left" w:pos="0"/>
          <w:tab w:val="left" w:pos="567"/>
          <w:tab w:val="left" w:pos="963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</w:pP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>•</w:t>
      </w: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ab/>
        <w:t>Коррекция мелкой моторики путем проведения пальцевой гимнастики</w:t>
      </w:r>
    </w:p>
    <w:p w:rsidR="007C7BCF" w:rsidRPr="007C7BCF" w:rsidRDefault="007C7BCF" w:rsidP="007C7BCF">
      <w:pPr>
        <w:widowControl w:val="0"/>
        <w:tabs>
          <w:tab w:val="left" w:pos="0"/>
          <w:tab w:val="left" w:pos="567"/>
          <w:tab w:val="left" w:pos="963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</w:pP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>•</w:t>
      </w: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ab/>
        <w:t>Развитие монологической формы речи</w:t>
      </w:r>
    </w:p>
    <w:p w:rsidR="007C7BCF" w:rsidRPr="007C7BCF" w:rsidRDefault="007C7BCF" w:rsidP="007C7BCF">
      <w:pPr>
        <w:widowControl w:val="0"/>
        <w:tabs>
          <w:tab w:val="left" w:pos="567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Batang, 바탕" w:hAnsi="Times New Roman" w:cs="Times New Roman"/>
          <w:kern w:val="3"/>
          <w:sz w:val="28"/>
          <w:szCs w:val="28"/>
          <w:lang w:val="ru-RU"/>
        </w:rPr>
      </w:pPr>
      <w:r w:rsidRPr="007C7BCF">
        <w:rPr>
          <w:rFonts w:ascii="Times New Roman" w:eastAsia="Batang, 바탕" w:hAnsi="Times New Roman" w:cs="Times New Roman"/>
          <w:kern w:val="3"/>
          <w:sz w:val="28"/>
          <w:szCs w:val="28"/>
          <w:lang w:val="ru-RU"/>
        </w:rPr>
        <w:t xml:space="preserve">        Все основные понятия вводятся на наглядной основе. Все теоретические положения даются исключительно в ознакомительном плане и опираются на наглядные представления учащихся,</w:t>
      </w:r>
    </w:p>
    <w:p w:rsidR="007C7BCF" w:rsidRPr="007C7BCF" w:rsidRDefault="007C7BCF" w:rsidP="007C7BC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7BCF"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  <w:t xml:space="preserve">        </w:t>
      </w:r>
      <w:r w:rsidRPr="007C7BCF">
        <w:rPr>
          <w:rFonts w:ascii="Times New Roman" w:hAnsi="Times New Roman" w:cs="Times New Roman"/>
          <w:sz w:val="28"/>
          <w:szCs w:val="28"/>
          <w:lang w:val="ru-RU"/>
        </w:rPr>
        <w:t xml:space="preserve">Форма организации образовательного процесса: классно-урочная. </w:t>
      </w:r>
    </w:p>
    <w:p w:rsidR="007C7BCF" w:rsidRPr="007C7BCF" w:rsidRDefault="007C7BCF" w:rsidP="007C7BCF">
      <w:pPr>
        <w:tabs>
          <w:tab w:val="left" w:pos="0"/>
          <w:tab w:val="left" w:pos="567"/>
          <w:tab w:val="left" w:pos="851"/>
          <w:tab w:val="left" w:pos="10065"/>
        </w:tabs>
        <w:spacing w:after="0" w:line="240" w:lineRule="auto"/>
        <w:jc w:val="both"/>
        <w:rPr>
          <w:rFonts w:ascii="Times New Roman" w:eastAsia="DejaVu Sans" w:hAnsi="Times New Roman" w:cs="Times New Roman"/>
          <w:kern w:val="3"/>
          <w:sz w:val="28"/>
          <w:szCs w:val="28"/>
          <w:lang w:val="ru-RU"/>
        </w:rPr>
      </w:pPr>
      <w:r w:rsidRPr="007C7BCF">
        <w:rPr>
          <w:rFonts w:ascii="Times New Roman" w:hAnsi="Times New Roman" w:cs="Times New Roman"/>
          <w:sz w:val="28"/>
          <w:szCs w:val="28"/>
          <w:lang w:val="ru-RU"/>
        </w:rPr>
        <w:t xml:space="preserve">        Технологии, используемые в обучении: обучение в сотрудничестве, развивающего обучения,  информационно - коммуникационные, здоровьесбережения.</w:t>
      </w:r>
    </w:p>
    <w:p w:rsidR="007C7BCF" w:rsidRPr="007C7BCF" w:rsidRDefault="007C7BCF" w:rsidP="007C7B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7C7BCF">
        <w:rPr>
          <w:rFonts w:ascii="Times New Roman" w:hAnsi="Times New Roman" w:cs="Times New Roman"/>
          <w:lang w:val="ru-RU"/>
        </w:rPr>
        <w:t>.</w:t>
      </w:r>
    </w:p>
    <w:p w:rsidR="007C7BCF" w:rsidRPr="0011221A" w:rsidRDefault="007C7BCF">
      <w:pPr>
        <w:rPr>
          <w:lang w:val="ru-RU"/>
        </w:rPr>
        <w:sectPr w:rsidR="007C7BCF" w:rsidRPr="0011221A">
          <w:pgSz w:w="11906" w:h="16383"/>
          <w:pgMar w:top="1134" w:right="850" w:bottom="1134" w:left="1701" w:header="720" w:footer="720" w:gutter="0"/>
          <w:cols w:space="720"/>
        </w:sectPr>
      </w:pP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bookmarkStart w:id="3" w:name="block-8041645"/>
      <w:bookmarkEnd w:id="1"/>
      <w:r w:rsidRPr="0011221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11221A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11221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11221A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11221A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6" w:name="_Toc124426230"/>
      <w:bookmarkEnd w:id="6"/>
      <w:r w:rsidRPr="0011221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11221A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11221A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B13333" w:rsidRPr="0011221A" w:rsidRDefault="00402CAA" w:rsidP="00787A26">
      <w:pPr>
        <w:spacing w:after="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11221A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11221A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B13333" w:rsidRPr="0011221A" w:rsidRDefault="00B13333">
      <w:pPr>
        <w:rPr>
          <w:lang w:val="ru-RU"/>
        </w:rPr>
        <w:sectPr w:rsidR="00B13333" w:rsidRPr="0011221A">
          <w:pgSz w:w="11906" w:h="16383"/>
          <w:pgMar w:top="1134" w:right="850" w:bottom="1134" w:left="1701" w:header="720" w:footer="720" w:gutter="0"/>
          <w:cols w:space="720"/>
        </w:sectPr>
      </w:pP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bookmarkStart w:id="7" w:name="block-8041641"/>
      <w:bookmarkEnd w:id="3"/>
      <w:r w:rsidRPr="0011221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11221A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Default="00402CA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13333" w:rsidRPr="0011221A" w:rsidRDefault="00402C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13333" w:rsidRPr="0011221A" w:rsidRDefault="00402C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13333" w:rsidRPr="0011221A" w:rsidRDefault="00402C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13333" w:rsidRPr="0011221A" w:rsidRDefault="00402C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13333" w:rsidRPr="0011221A" w:rsidRDefault="00402C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B13333" w:rsidRPr="0011221A" w:rsidRDefault="00402C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13333" w:rsidRDefault="00402CA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B13333" w:rsidRPr="0011221A" w:rsidRDefault="00402C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13333" w:rsidRPr="0011221A" w:rsidRDefault="00402C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13333" w:rsidRPr="0011221A" w:rsidRDefault="00402C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13333" w:rsidRPr="0011221A" w:rsidRDefault="00402C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13333" w:rsidRDefault="00402CA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13333" w:rsidRPr="0011221A" w:rsidRDefault="00402C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B13333" w:rsidRPr="0011221A" w:rsidRDefault="00402C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13333" w:rsidRPr="0011221A" w:rsidRDefault="00402C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13333" w:rsidRPr="0011221A" w:rsidRDefault="00402C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13333" w:rsidRDefault="00402CA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B13333" w:rsidRPr="0011221A" w:rsidRDefault="00402C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B13333" w:rsidRPr="0011221A" w:rsidRDefault="00402C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13333" w:rsidRPr="0011221A" w:rsidRDefault="00402C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13333" w:rsidRPr="0011221A" w:rsidRDefault="00402C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B13333" w:rsidRPr="0011221A" w:rsidRDefault="00402C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13333" w:rsidRPr="0011221A" w:rsidRDefault="00402C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13333" w:rsidRPr="0011221A" w:rsidRDefault="00402CA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13333" w:rsidRDefault="00402CA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B13333" w:rsidRPr="0011221A" w:rsidRDefault="00402CA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B13333" w:rsidRPr="0011221A" w:rsidRDefault="00402CA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13333" w:rsidRPr="0011221A" w:rsidRDefault="00402CA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8" w:name="_Toc124426234"/>
      <w:bookmarkEnd w:id="8"/>
      <w:r w:rsidRPr="0011221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1221A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9" w:name="_Toc124426235"/>
      <w:bookmarkEnd w:id="9"/>
      <w:r w:rsidRPr="0011221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6"/>
      <w:bookmarkEnd w:id="10"/>
      <w:r w:rsidRPr="0011221A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7"/>
      <w:bookmarkEnd w:id="11"/>
      <w:r w:rsidRPr="0011221A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8"/>
      <w:bookmarkEnd w:id="12"/>
      <w:r w:rsidRPr="0011221A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1221A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13" w:name="_Toc124426240"/>
      <w:bookmarkEnd w:id="13"/>
      <w:r w:rsidRPr="0011221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14" w:name="_Toc124426241"/>
      <w:bookmarkEnd w:id="14"/>
      <w:r w:rsidRPr="0011221A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15" w:name="_Toc124426242"/>
      <w:bookmarkEnd w:id="15"/>
      <w:r w:rsidRPr="0011221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16" w:name="_Toc124426243"/>
      <w:bookmarkEnd w:id="16"/>
      <w:r w:rsidRPr="0011221A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11221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11221A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11221A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1221A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17" w:name="_Toc124426245"/>
      <w:bookmarkEnd w:id="17"/>
      <w:r w:rsidRPr="0011221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6"/>
      <w:bookmarkEnd w:id="18"/>
      <w:r w:rsidRPr="0011221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7"/>
      <w:bookmarkEnd w:id="19"/>
      <w:r w:rsidRPr="0011221A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B13333" w:rsidRPr="0011221A" w:rsidRDefault="00402CAA">
      <w:pPr>
        <w:spacing w:after="0" w:line="360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11221A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0" w:name="_Toc124426249"/>
      <w:bookmarkEnd w:id="20"/>
    </w:p>
    <w:p w:rsidR="00B13333" w:rsidRPr="0011221A" w:rsidRDefault="00B13333">
      <w:pPr>
        <w:rPr>
          <w:lang w:val="ru-RU"/>
        </w:rPr>
        <w:sectPr w:rsidR="00B13333" w:rsidRPr="0011221A">
          <w:pgSz w:w="11906" w:h="16383"/>
          <w:pgMar w:top="1134" w:right="850" w:bottom="1134" w:left="1701" w:header="720" w:footer="720" w:gutter="0"/>
          <w:cols w:space="720"/>
        </w:sectPr>
      </w:pPr>
    </w:p>
    <w:p w:rsidR="00B13333" w:rsidRDefault="00402CAA">
      <w:pPr>
        <w:spacing w:after="0"/>
        <w:ind w:left="120"/>
      </w:pPr>
      <w:bookmarkStart w:id="21" w:name="block-8041642"/>
      <w:bookmarkEnd w:id="7"/>
      <w:r w:rsidRPr="0011221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13333" w:rsidRDefault="00402C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37"/>
      </w:tblGrid>
      <w:tr w:rsidR="00B1333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</w:tr>
      <w:tr w:rsidR="00B13333" w:rsidRPr="009A72E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Pr="00787A26" w:rsidRDefault="00402C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87A26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787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402C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9.5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Pr="00787A26" w:rsidRDefault="00787A2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9.5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Default="00B13333"/>
        </w:tc>
      </w:tr>
    </w:tbl>
    <w:p w:rsidR="00B13333" w:rsidRDefault="00B13333">
      <w:pPr>
        <w:sectPr w:rsidR="00B133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3333" w:rsidRDefault="00402C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B1333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</w:tr>
      <w:tr w:rsidR="00B13333" w:rsidRPr="009A72E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Default="00B13333"/>
        </w:tc>
      </w:tr>
    </w:tbl>
    <w:p w:rsidR="00B13333" w:rsidRDefault="00B13333">
      <w:pPr>
        <w:sectPr w:rsidR="00B133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3333" w:rsidRDefault="00402C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504"/>
        <w:gridCol w:w="1841"/>
        <w:gridCol w:w="1910"/>
        <w:gridCol w:w="2837"/>
      </w:tblGrid>
      <w:tr w:rsidR="00B13333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</w:tr>
      <w:tr w:rsidR="00B13333" w:rsidRPr="009A72E0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7.5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8.5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3333" w:rsidRDefault="00B13333"/>
        </w:tc>
      </w:tr>
    </w:tbl>
    <w:p w:rsidR="00B13333" w:rsidRDefault="00B13333">
      <w:pPr>
        <w:sectPr w:rsidR="00B133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3333" w:rsidRDefault="00B13333">
      <w:pPr>
        <w:sectPr w:rsidR="00B133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3333" w:rsidRDefault="00402CAA">
      <w:pPr>
        <w:spacing w:after="0"/>
        <w:ind w:left="120"/>
      </w:pPr>
      <w:bookmarkStart w:id="22" w:name="block-8041643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13333" w:rsidRDefault="00402C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4"/>
        <w:gridCol w:w="3993"/>
        <w:gridCol w:w="1142"/>
        <w:gridCol w:w="1841"/>
        <w:gridCol w:w="1910"/>
        <w:gridCol w:w="1423"/>
        <w:gridCol w:w="2837"/>
      </w:tblGrid>
      <w:tr w:rsidR="00B13333">
        <w:trPr>
          <w:trHeight w:val="144"/>
          <w:tblCellSpacing w:w="20" w:type="nil"/>
        </w:trPr>
        <w:tc>
          <w:tcPr>
            <w:tcW w:w="4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9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787A26" w:rsidRDefault="00787A26" w:rsidP="00787A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Стартовая диагностика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Pr="00787A26" w:rsidRDefault="00787A2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"Рациональные числа"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 за первое полугодие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Разложение многочленов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координатной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Pr="00787A26" w:rsidRDefault="00787A2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Pr="00787A26" w:rsidRDefault="00402C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87A26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3333" w:rsidRDefault="00B13333"/>
        </w:tc>
      </w:tr>
    </w:tbl>
    <w:p w:rsidR="00B13333" w:rsidRDefault="00B13333">
      <w:pPr>
        <w:sectPr w:rsidR="00B133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3333" w:rsidRDefault="00402C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5"/>
        <w:gridCol w:w="3907"/>
        <w:gridCol w:w="1177"/>
        <w:gridCol w:w="1841"/>
        <w:gridCol w:w="1910"/>
        <w:gridCol w:w="1423"/>
        <w:gridCol w:w="2837"/>
      </w:tblGrid>
      <w:tr w:rsidR="00B13333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9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 №1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выражений, содержащих 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контрольной работы №1.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Алгебраическая дробь. Анализ контрольной работы №2.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работа№3 за первое полугодие по теме "Алгебраическая дробь"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Анализ контрольной работы №3 за первое полугодие.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"Квадратные уравнения"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 с двумя переменными, его график, примеры решения уравнений в целых числах.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Анализ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контрольной работы №4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уравнения с двумя переменными и систем линейных уравнений с 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№5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функции. Анализ контрольной работы №5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03.05.2024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3333" w:rsidRDefault="00B13333"/>
        </w:tc>
      </w:tr>
    </w:tbl>
    <w:p w:rsidR="00B13333" w:rsidRDefault="00B13333">
      <w:pPr>
        <w:sectPr w:rsidR="00B133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3333" w:rsidRDefault="00402C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2"/>
        <w:gridCol w:w="4030"/>
        <w:gridCol w:w="1127"/>
        <w:gridCol w:w="1841"/>
        <w:gridCol w:w="1910"/>
        <w:gridCol w:w="1423"/>
        <w:gridCol w:w="2837"/>
      </w:tblGrid>
      <w:tr w:rsidR="00B13333">
        <w:trPr>
          <w:trHeight w:val="144"/>
          <w:tblCellSpacing w:w="20" w:type="nil"/>
        </w:trPr>
        <w:tc>
          <w:tcPr>
            <w:tcW w:w="4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9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мониторинговая работа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уравнений, одно из которых линейное, а 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Мониторинговая работа за первое полугодие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линейных неравенств с 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Парабола, координаты вершины 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Пробный экзамен в формате ОГЭ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членов арифметической и геометрической 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прогрессий точками на координатной плоскости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Решение текстовых задач арифметическим 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9A72E0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3333" w:rsidRDefault="00B13333"/>
        </w:tc>
      </w:tr>
    </w:tbl>
    <w:p w:rsidR="00B13333" w:rsidRDefault="00B13333">
      <w:pPr>
        <w:sectPr w:rsidR="00B133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3333" w:rsidRDefault="00B13333">
      <w:pPr>
        <w:sectPr w:rsidR="00B133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3333" w:rsidRDefault="00402CAA">
      <w:pPr>
        <w:spacing w:after="0"/>
        <w:ind w:left="120"/>
      </w:pPr>
      <w:bookmarkStart w:id="23" w:name="block-8041644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13333" w:rsidRPr="00F208B5" w:rsidRDefault="00402CAA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F208B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7A609C" w:rsidRDefault="007A609C" w:rsidP="007A609C">
      <w:pPr>
        <w:spacing w:after="0" w:line="480" w:lineRule="auto"/>
        <w:ind w:left="120"/>
        <w:rPr>
          <w:lang w:val="ru-RU"/>
        </w:rPr>
      </w:pPr>
      <w:bookmarkStart w:id="24" w:name="8a811090-bed3-4825-9e59-0925d1d075d6"/>
      <w:r>
        <w:rPr>
          <w:rFonts w:ascii="Times New Roman" w:hAnsi="Times New Roman"/>
          <w:color w:val="000000"/>
          <w:sz w:val="28"/>
          <w:lang w:val="ru-RU"/>
        </w:rPr>
        <w:t xml:space="preserve">• </w:t>
      </w:r>
      <w:bookmarkStart w:id="25" w:name="_Hlk145346278"/>
      <w:r>
        <w:rPr>
          <w:rFonts w:ascii="Times New Roman" w:hAnsi="Times New Roman"/>
          <w:color w:val="000000"/>
          <w:sz w:val="28"/>
          <w:lang w:val="ru-RU"/>
        </w:rPr>
        <w:t>Алгебра, 7 класс/ Макарычев Ю.Н., Миндюк Н.Г., Нешков К.И. и другие 2023г, Акционерное общество «Издательство «Просвещение»</w:t>
      </w:r>
      <w:bookmarkEnd w:id="24"/>
      <w:r>
        <w:rPr>
          <w:rFonts w:ascii="Times New Roman" w:hAnsi="Times New Roman"/>
          <w:color w:val="000000"/>
          <w:sz w:val="28"/>
          <w:lang w:val="ru-RU"/>
        </w:rPr>
        <w:t>‌​</w:t>
      </w:r>
      <w:bookmarkEnd w:id="25"/>
    </w:p>
    <w:p w:rsidR="007A609C" w:rsidRDefault="007A609C" w:rsidP="007A609C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26" w:name="259521c0-37d5-43a2-b33b-95c2fb5d010b"/>
      <w:r>
        <w:rPr>
          <w:rFonts w:ascii="Times New Roman" w:hAnsi="Times New Roman"/>
          <w:color w:val="000000"/>
          <w:sz w:val="28"/>
          <w:lang w:val="ru-RU"/>
        </w:rPr>
        <w:t>КИМ по алгебре к учебнику Макарычева Ю.Н.</w:t>
      </w:r>
      <w:bookmarkEnd w:id="26"/>
      <w:r>
        <w:rPr>
          <w:rFonts w:ascii="Times New Roman" w:hAnsi="Times New Roman"/>
          <w:color w:val="000000"/>
          <w:sz w:val="28"/>
          <w:lang w:val="ru-RU"/>
        </w:rPr>
        <w:t>‌</w:t>
      </w:r>
    </w:p>
    <w:p w:rsidR="007A609C" w:rsidRDefault="007A609C" w:rsidP="007A609C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Алгебра, 8 класс/ Макарычев Ю.Н., Миндюк Н.Г., Нешков К.И. и другие 2023г, Акционерное общество «Издательство «Просвещение»‌​</w:t>
      </w:r>
    </w:p>
    <w:p w:rsidR="00B13333" w:rsidRPr="007A609C" w:rsidRDefault="007A609C" w:rsidP="007A609C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Алгебра, 9 класс/ Макарычев Ю.Н., Миндюк Н.Г., Нешков К.И. и другие 2023г, Акционерное общество «Издательство «Просвещение»‌​</w:t>
      </w:r>
    </w:p>
    <w:p w:rsidR="00B13333" w:rsidRPr="00787A26" w:rsidRDefault="00402CAA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787A2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13333" w:rsidRPr="007A609C" w:rsidRDefault="007A609C" w:rsidP="007A609C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‌учебники по алгебре 7-9 классы Макарычев Ю.Н. 2023г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КИМ по алгебре к учебнику Макарычева Ю.Н. </w:t>
      </w:r>
      <w:r>
        <w:rPr>
          <w:sz w:val="28"/>
          <w:lang w:val="ru-RU"/>
        </w:rPr>
        <w:br/>
      </w:r>
      <w:bookmarkStart w:id="27" w:name="352b2430-0170-408d-9dba-fadb4a1f57ea"/>
      <w:r>
        <w:rPr>
          <w:rFonts w:ascii="Times New Roman" w:hAnsi="Times New Roman"/>
          <w:color w:val="000000"/>
          <w:sz w:val="28"/>
          <w:lang w:val="ru-RU"/>
        </w:rPr>
        <w:t xml:space="preserve"> Пособие для подготовки учащихся к ОГЭ под редакцией Ященко И.В. 2023г</w:t>
      </w:r>
      <w:bookmarkEnd w:id="27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 w:rsidR="007A609C" w:rsidRDefault="00402CAA" w:rsidP="007A609C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A609C" w:rsidRPr="007A609C" w:rsidRDefault="007A609C" w:rsidP="007A609C">
      <w:pPr>
        <w:spacing w:after="0" w:line="240" w:lineRule="auto"/>
        <w:ind w:left="12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1. Единая коллекция цифровых образовательных ресурсов (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school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-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collection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edu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); </w:t>
      </w:r>
    </w:p>
    <w:p w:rsidR="007A609C" w:rsidRPr="007A609C" w:rsidRDefault="007A609C" w:rsidP="007A609C">
      <w:pPr>
        <w:spacing w:after="0" w:line="240" w:lineRule="auto"/>
        <w:ind w:left="12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2. Российская электронная школа (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resh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edu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); </w:t>
      </w:r>
      <w:r w:rsidRPr="007A609C">
        <w:rPr>
          <w:sz w:val="28"/>
          <w:szCs w:val="28"/>
          <w:lang w:val="ru-RU"/>
        </w:rPr>
        <w:br/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3.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infourok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, </w:t>
      </w:r>
      <w:r w:rsidRPr="007A609C">
        <w:rPr>
          <w:sz w:val="28"/>
          <w:szCs w:val="28"/>
          <w:lang w:val="ru-RU"/>
        </w:rPr>
        <w:br/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4.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uchi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, </w:t>
      </w:r>
      <w:r w:rsidRPr="007A609C">
        <w:rPr>
          <w:sz w:val="28"/>
          <w:szCs w:val="28"/>
          <w:lang w:val="ru-RU"/>
        </w:rPr>
        <w:br/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5.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https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://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oge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sdamgia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</w:p>
    <w:p w:rsidR="007A609C" w:rsidRPr="00787A26" w:rsidRDefault="007A609C" w:rsidP="007A609C">
      <w:pPr>
        <w:autoSpaceDE w:val="0"/>
        <w:autoSpaceDN w:val="0"/>
        <w:spacing w:before="70" w:after="0" w:line="240" w:lineRule="auto"/>
        <w:rPr>
          <w:sz w:val="28"/>
          <w:szCs w:val="28"/>
          <w:lang w:val="ru-RU"/>
        </w:rPr>
      </w:pPr>
      <w:r w:rsidRPr="00787A26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6.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https</w:t>
      </w:r>
      <w:r w:rsidRPr="00787A26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://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vpr</w:t>
      </w:r>
      <w:r w:rsidRPr="00787A26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sdamgia</w:t>
      </w:r>
      <w:r w:rsidRPr="00787A26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787A26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</w:p>
    <w:p w:rsidR="007A609C" w:rsidRPr="00787A26" w:rsidRDefault="007A609C" w:rsidP="007A609C">
      <w:pPr>
        <w:autoSpaceDE w:val="0"/>
        <w:autoSpaceDN w:val="0"/>
        <w:spacing w:before="70" w:after="0" w:line="240" w:lineRule="auto"/>
        <w:rPr>
          <w:sz w:val="28"/>
          <w:szCs w:val="28"/>
          <w:lang w:val="ru-RU"/>
        </w:rPr>
      </w:pPr>
      <w:r w:rsidRPr="00787A26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7.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https</w:t>
      </w:r>
      <w:r w:rsidRPr="00787A26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://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uztest</w:t>
      </w:r>
      <w:r w:rsidRPr="00787A26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787A26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</w:p>
    <w:p w:rsidR="007A609C" w:rsidRDefault="007A609C" w:rsidP="007A609C">
      <w:pPr>
        <w:autoSpaceDE w:val="0"/>
        <w:autoSpaceDN w:val="0"/>
        <w:spacing w:before="70" w:after="0" w:line="240" w:lineRule="auto"/>
        <w:ind w:right="3888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8.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www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edu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- "Российское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образование"Федеральный портал.</w:t>
      </w:r>
    </w:p>
    <w:p w:rsidR="007A609C" w:rsidRPr="007A609C" w:rsidRDefault="007A609C" w:rsidP="007A609C">
      <w:pPr>
        <w:autoSpaceDE w:val="0"/>
        <w:autoSpaceDN w:val="0"/>
        <w:spacing w:before="70" w:after="0" w:line="240" w:lineRule="auto"/>
        <w:ind w:right="3888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lastRenderedPageBreak/>
        <w:t xml:space="preserve"> 9.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www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school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edu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- "Российский общеобразовательный портал".</w:t>
      </w:r>
    </w:p>
    <w:p w:rsidR="00402CAA" w:rsidRDefault="007A609C" w:rsidP="007A609C">
      <w:pPr>
        <w:autoSpaceDE w:val="0"/>
        <w:autoSpaceDN w:val="0"/>
        <w:spacing w:before="70" w:after="0" w:line="240" w:lineRule="auto"/>
        <w:ind w:right="4032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10.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www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mathvaz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-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doc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ье школьного учителя математики </w:t>
      </w:r>
    </w:p>
    <w:p w:rsidR="007A609C" w:rsidRPr="007A609C" w:rsidRDefault="007A609C" w:rsidP="007A609C">
      <w:pPr>
        <w:autoSpaceDE w:val="0"/>
        <w:autoSpaceDN w:val="0"/>
        <w:spacing w:before="70" w:after="0" w:line="240" w:lineRule="auto"/>
        <w:ind w:right="4032"/>
        <w:rPr>
          <w:sz w:val="28"/>
          <w:szCs w:val="28"/>
          <w:lang w:val="ru-RU"/>
        </w:rPr>
      </w:pP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11.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www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it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-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n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"Сеть творческих учителей" </w:t>
      </w:r>
      <w:r w:rsidRPr="007A609C">
        <w:rPr>
          <w:sz w:val="28"/>
          <w:szCs w:val="28"/>
          <w:lang w:val="ru-RU"/>
        </w:rPr>
        <w:br/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12.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www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festival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.1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september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7A609C" w:rsidRPr="0011221A" w:rsidRDefault="007A609C">
      <w:pPr>
        <w:spacing w:after="0" w:line="480" w:lineRule="auto"/>
        <w:ind w:left="120"/>
        <w:rPr>
          <w:lang w:val="ru-RU"/>
        </w:rPr>
      </w:pPr>
    </w:p>
    <w:p w:rsidR="00B13333" w:rsidRDefault="00402CA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13333" w:rsidRDefault="00B13333">
      <w:pPr>
        <w:sectPr w:rsidR="00B13333">
          <w:pgSz w:w="11906" w:h="16383"/>
          <w:pgMar w:top="1134" w:right="850" w:bottom="1134" w:left="1701" w:header="720" w:footer="720" w:gutter="0"/>
          <w:cols w:space="720"/>
        </w:sectPr>
      </w:pPr>
    </w:p>
    <w:bookmarkEnd w:id="23"/>
    <w:p w:rsidR="00402CAA" w:rsidRDefault="00402CAA"/>
    <w:sectPr w:rsidR="00402CAA" w:rsidSect="008B32B3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Arial"/>
    <w:panose1 w:val="020B0603030804020204"/>
    <w:charset w:val="CC"/>
    <w:family w:val="swiss"/>
    <w:pitch w:val="variable"/>
    <w:sig w:usb0="E7000EFF" w:usb1="5200F5FF" w:usb2="0A042021" w:usb3="00000000" w:csb0="000001BF" w:csb1="00000000"/>
  </w:font>
  <w:font w:name="Batang, 바탕">
    <w:altName w:val="Times New Roman"/>
    <w:charset w:val="00"/>
    <w:family w:val="roman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03CAA"/>
    <w:multiLevelType w:val="multilevel"/>
    <w:tmpl w:val="0FDE01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DDA734C"/>
    <w:multiLevelType w:val="multilevel"/>
    <w:tmpl w:val="D31678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DC09CF"/>
    <w:multiLevelType w:val="multilevel"/>
    <w:tmpl w:val="EB640AE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E601BE3"/>
    <w:multiLevelType w:val="multilevel"/>
    <w:tmpl w:val="FA38C8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9A97084"/>
    <w:multiLevelType w:val="multilevel"/>
    <w:tmpl w:val="A2E21F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50C2D8B"/>
    <w:multiLevelType w:val="multilevel"/>
    <w:tmpl w:val="C46AAF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13333"/>
    <w:rsid w:val="000F05F4"/>
    <w:rsid w:val="0011221A"/>
    <w:rsid w:val="001F7A2A"/>
    <w:rsid w:val="00402CAA"/>
    <w:rsid w:val="0053770B"/>
    <w:rsid w:val="00634902"/>
    <w:rsid w:val="006B06F7"/>
    <w:rsid w:val="00787A26"/>
    <w:rsid w:val="007A609C"/>
    <w:rsid w:val="007C7BCF"/>
    <w:rsid w:val="008A3F38"/>
    <w:rsid w:val="008B32B3"/>
    <w:rsid w:val="00983248"/>
    <w:rsid w:val="009A72E0"/>
    <w:rsid w:val="00A90F92"/>
    <w:rsid w:val="00B13333"/>
    <w:rsid w:val="00C3682B"/>
    <w:rsid w:val="00D543A2"/>
    <w:rsid w:val="00F208B5"/>
    <w:rsid w:val="00FF3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B32B3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8B32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ody Text"/>
    <w:basedOn w:val="a"/>
    <w:link w:val="af"/>
    <w:uiPriority w:val="1"/>
    <w:qFormat/>
    <w:rsid w:val="001F7A2A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1F7A2A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D54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543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8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37" Type="http://schemas.openxmlformats.org/officeDocument/2006/relationships/hyperlink" Target="https://m.edsoo.ru/7f4218be" TargetMode="External"/><Relationship Id="rId53" Type="http://schemas.openxmlformats.org/officeDocument/2006/relationships/hyperlink" Target="https://m.edsoo.ru/7f42064e" TargetMode="External"/><Relationship Id="rId58" Type="http://schemas.openxmlformats.org/officeDocument/2006/relationships/hyperlink" Target="https://m.edsoo.ru/7f427e8a" TargetMode="External"/><Relationship Id="rId74" Type="http://schemas.openxmlformats.org/officeDocument/2006/relationships/hyperlink" Target="https://m.edsoo.ru/7f427282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28" Type="http://schemas.openxmlformats.org/officeDocument/2006/relationships/hyperlink" Target="https://m.edsoo.ru/7f4301f2" TargetMode="External"/><Relationship Id="rId144" Type="http://schemas.openxmlformats.org/officeDocument/2006/relationships/hyperlink" Target="https://m.edsoo.ru/7f4371aa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7f42e262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65" Type="http://schemas.openxmlformats.org/officeDocument/2006/relationships/hyperlink" Target="https://m.edsoo.ru/7f43b098" TargetMode="External"/><Relationship Id="rId181" Type="http://schemas.openxmlformats.org/officeDocument/2006/relationships/hyperlink" Target="https://m.edsoo.ru/7f43f3b4" TargetMode="External"/><Relationship Id="rId186" Type="http://schemas.openxmlformats.org/officeDocument/2006/relationships/hyperlink" Target="https://m.edsoo.ru/7f43f8a0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48" Type="http://schemas.openxmlformats.org/officeDocument/2006/relationships/hyperlink" Target="https://m.edsoo.ru/7f4251d0" TargetMode="External"/><Relationship Id="rId64" Type="http://schemas.openxmlformats.org/officeDocument/2006/relationships/hyperlink" Target="https://m.edsoo.ru/7f41de76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18" Type="http://schemas.openxmlformats.org/officeDocument/2006/relationships/hyperlink" Target="https://m.edsoo.ru/7f42f3f6" TargetMode="External"/><Relationship Id="rId134" Type="http://schemas.openxmlformats.org/officeDocument/2006/relationships/hyperlink" Target="https://m.edsoo.ru/7f42cd2c" TargetMode="External"/><Relationship Id="rId139" Type="http://schemas.openxmlformats.org/officeDocument/2006/relationships/hyperlink" Target="https://m.edsoo.ru/7f434bbc" TargetMode="External"/><Relationship Id="rId80" Type="http://schemas.openxmlformats.org/officeDocument/2006/relationships/hyperlink" Target="https://m.edsoo.ru/7f42a0e0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55" Type="http://schemas.openxmlformats.org/officeDocument/2006/relationships/hyperlink" Target="https://m.edsoo.ru/7f43c9b6" TargetMode="External"/><Relationship Id="rId171" Type="http://schemas.openxmlformats.org/officeDocument/2006/relationships/hyperlink" Target="https://m.edsoo.ru/7f4399b4" TargetMode="External"/><Relationship Id="rId176" Type="http://schemas.openxmlformats.org/officeDocument/2006/relationships/hyperlink" Target="https://m.edsoo.ru/7f43a526" TargetMode="External"/><Relationship Id="rId192" Type="http://schemas.openxmlformats.org/officeDocument/2006/relationships/hyperlink" Target="https://m.edsoo.ru/7f443fea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08" Type="http://schemas.openxmlformats.org/officeDocument/2006/relationships/hyperlink" Target="https://m.edsoo.ru/7f4318c2" TargetMode="External"/><Relationship Id="rId124" Type="http://schemas.openxmlformats.org/officeDocument/2006/relationships/hyperlink" Target="https://m.edsoo.ru/7f4328c6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0" Type="http://schemas.openxmlformats.org/officeDocument/2006/relationships/hyperlink" Target="https://m.edsoo.ru/7f41ea24" TargetMode="External"/><Relationship Id="rId75" Type="http://schemas.openxmlformats.org/officeDocument/2006/relationships/hyperlink" Target="https://m.edsoo.ru/7f427412" TargetMode="External"/><Relationship Id="rId91" Type="http://schemas.openxmlformats.org/officeDocument/2006/relationships/hyperlink" Target="https://m.edsoo.ru/7f4354a4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45" Type="http://schemas.openxmlformats.org/officeDocument/2006/relationships/hyperlink" Target="https://m.edsoo.ru/7f43736c" TargetMode="External"/><Relationship Id="rId161" Type="http://schemas.openxmlformats.org/officeDocument/2006/relationships/hyperlink" Target="https://m.edsoo.ru/7f43ad5a" TargetMode="External"/><Relationship Id="rId166" Type="http://schemas.openxmlformats.org/officeDocument/2006/relationships/hyperlink" Target="https://m.edsoo.ru/7f43b21e" TargetMode="External"/><Relationship Id="rId182" Type="http://schemas.openxmlformats.org/officeDocument/2006/relationships/hyperlink" Target="https://m.edsoo.ru/7f43f58a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0" Type="http://schemas.openxmlformats.org/officeDocument/2006/relationships/hyperlink" Target="https://m.edsoo.ru/7f4284de" TargetMode="External"/><Relationship Id="rId65" Type="http://schemas.openxmlformats.org/officeDocument/2006/relationships/hyperlink" Target="https://m.edsoo.ru/7f41dff2" TargetMode="External"/><Relationship Id="rId81" Type="http://schemas.openxmlformats.org/officeDocument/2006/relationships/hyperlink" Target="https://m.edsoo.ru/7f42a27a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9e4" TargetMode="External"/><Relationship Id="rId151" Type="http://schemas.openxmlformats.org/officeDocument/2006/relationships/hyperlink" Target="https://m.edsoo.ru/7f43c542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202" Type="http://schemas.openxmlformats.org/officeDocument/2006/relationships/fontTable" Target="fontTable.xm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0" Type="http://schemas.openxmlformats.org/officeDocument/2006/relationships/hyperlink" Target="https://m.edsoo.ru/7f4237fe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04" Type="http://schemas.openxmlformats.org/officeDocument/2006/relationships/hyperlink" Target="https://m.edsoo.ru/7f430f44" TargetMode="External"/><Relationship Id="rId120" Type="http://schemas.openxmlformats.org/officeDocument/2006/relationships/hyperlink" Target="https://m.edsoo.ru/7f42fef0" TargetMode="External"/><Relationship Id="rId125" Type="http://schemas.openxmlformats.org/officeDocument/2006/relationships/hyperlink" Target="https://m.edsoo.ru/7f432b6e" TargetMode="External"/><Relationship Id="rId141" Type="http://schemas.openxmlformats.org/officeDocument/2006/relationships/hyperlink" Target="https://m.edsoo.ru/7f434572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11097</Words>
  <Characters>63253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2006-12-31T23:53:00Z</cp:lastPrinted>
  <dcterms:created xsi:type="dcterms:W3CDTF">2024-09-23T07:28:00Z</dcterms:created>
  <dcterms:modified xsi:type="dcterms:W3CDTF">2024-09-23T07:28:00Z</dcterms:modified>
</cp:coreProperties>
</file>