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55" w:rsidRPr="00567190" w:rsidRDefault="00CA2882">
      <w:pPr>
        <w:spacing w:after="0"/>
        <w:ind w:left="120"/>
        <w:rPr>
          <w:lang w:val="ru-RU"/>
        </w:rPr>
      </w:pPr>
      <w:bookmarkStart w:id="0" w:name="block-3430323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655" w:rsidRPr="00567190" w:rsidRDefault="007D1655">
      <w:pPr>
        <w:rPr>
          <w:lang w:val="ru-RU"/>
        </w:rPr>
        <w:sectPr w:rsidR="007D1655" w:rsidRPr="00567190">
          <w:pgSz w:w="11906" w:h="16383"/>
          <w:pgMar w:top="1134" w:right="850" w:bottom="1134" w:left="1701" w:header="720" w:footer="720" w:gutter="0"/>
          <w:cols w:space="720"/>
        </w:sect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bookmarkStart w:id="1" w:name="block-34303234"/>
      <w:bookmarkEnd w:id="0"/>
      <w:r w:rsidRPr="005671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bookmarkStart w:id="2" w:name="3d76e050-51fd-4b58-80c8-65c11753c1a9"/>
      <w:r w:rsidRPr="00567190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2"/>
    </w:p>
    <w:p w:rsidR="007D1655" w:rsidRPr="00567190" w:rsidRDefault="007D1655">
      <w:pPr>
        <w:rPr>
          <w:lang w:val="ru-RU"/>
        </w:rPr>
        <w:sectPr w:rsidR="007D1655" w:rsidRPr="00567190">
          <w:pgSz w:w="11906" w:h="16383"/>
          <w:pgMar w:top="1134" w:right="850" w:bottom="1134" w:left="1701" w:header="720" w:footer="720" w:gutter="0"/>
          <w:cols w:space="720"/>
        </w:sect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bookmarkStart w:id="3" w:name="block-34303233"/>
      <w:bookmarkEnd w:id="1"/>
      <w:r w:rsidRPr="005671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</w:t>
      </w:r>
      <w:r w:rsidRPr="00836AD6">
        <w:rPr>
          <w:rFonts w:ascii="Times New Roman" w:hAnsi="Times New Roman"/>
          <w:color w:val="000000"/>
          <w:sz w:val="28"/>
          <w:lang w:val="ru-RU"/>
        </w:rPr>
        <w:t xml:space="preserve">Теорема Безу. Многочлены с целыми коэффициентами. </w:t>
      </w:r>
      <w:r w:rsidRPr="00567190">
        <w:rPr>
          <w:rFonts w:ascii="Times New Roman" w:hAnsi="Times New Roman"/>
          <w:color w:val="000000"/>
          <w:sz w:val="28"/>
          <w:lang w:val="ru-RU"/>
        </w:rPr>
        <w:t>Теорема Виета.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67190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567190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567190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567190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7D1655" w:rsidRPr="00567190" w:rsidRDefault="007D1655">
      <w:pPr>
        <w:rPr>
          <w:lang w:val="ru-RU"/>
        </w:rPr>
        <w:sectPr w:rsidR="007D1655" w:rsidRPr="00567190">
          <w:pgSz w:w="11906" w:h="16383"/>
          <w:pgMar w:top="1134" w:right="850" w:bottom="1134" w:left="1701" w:header="720" w:footer="720" w:gutter="0"/>
          <w:cols w:space="720"/>
        </w:sect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bookmarkStart w:id="4" w:name="block-34303235"/>
      <w:bookmarkEnd w:id="3"/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left="12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1655" w:rsidRPr="00567190" w:rsidRDefault="007D1655">
      <w:pPr>
        <w:spacing w:after="0" w:line="264" w:lineRule="auto"/>
        <w:ind w:left="120"/>
        <w:jc w:val="both"/>
        <w:rPr>
          <w:lang w:val="ru-RU"/>
        </w:rPr>
      </w:pP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67190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5671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67190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6719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67190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5671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7D1655" w:rsidRPr="00567190" w:rsidRDefault="00831E66">
      <w:pPr>
        <w:spacing w:after="0" w:line="264" w:lineRule="auto"/>
        <w:ind w:firstLine="600"/>
        <w:jc w:val="both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D1655" w:rsidRPr="00567190" w:rsidRDefault="007D1655">
      <w:pPr>
        <w:rPr>
          <w:lang w:val="ru-RU"/>
        </w:rPr>
        <w:sectPr w:rsidR="007D1655" w:rsidRPr="00567190">
          <w:pgSz w:w="11906" w:h="16383"/>
          <w:pgMar w:top="1134" w:right="850" w:bottom="1134" w:left="1701" w:header="720" w:footer="720" w:gutter="0"/>
          <w:cols w:space="720"/>
        </w:sectPr>
      </w:pPr>
    </w:p>
    <w:p w:rsidR="007D1655" w:rsidRDefault="00831E66">
      <w:pPr>
        <w:spacing w:after="0"/>
        <w:ind w:left="120"/>
      </w:pPr>
      <w:bookmarkStart w:id="5" w:name="block-34303232"/>
      <w:bookmarkEnd w:id="4"/>
      <w:r w:rsidRPr="005671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D1655" w:rsidRDefault="00831E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6"/>
        <w:gridCol w:w="4602"/>
        <w:gridCol w:w="1458"/>
        <w:gridCol w:w="1841"/>
        <w:gridCol w:w="1910"/>
        <w:gridCol w:w="3273"/>
      </w:tblGrid>
      <w:tr w:rsidR="007D1655" w:rsidTr="009D04B6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1655" w:rsidRDefault="007D1655">
            <w:pPr>
              <w:spacing w:after="0"/>
              <w:ind w:left="135"/>
            </w:pPr>
          </w:p>
        </w:tc>
      </w:tr>
      <w:tr w:rsidR="007D1655" w:rsidTr="009D04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 3.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Pr="00567190" w:rsidRDefault="009D04B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4.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https://math-ege.sdamgia.ru/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. 5.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https://alexlarin.net/ege22.html</w:t>
              </w:r>
            </w:hyperlink>
          </w:p>
          <w:p w:rsidR="009D04B6" w:rsidRDefault="009F0794" w:rsidP="009D04B6">
            <w:pPr>
              <w:numPr>
                <w:ilvl w:val="0"/>
                <w:numId w:val="5"/>
              </w:numPr>
              <w:spacing w:after="0"/>
            </w:pPr>
            <w:hyperlink r:id="rId10">
              <w:r w:rsidR="009D04B6">
                <w:rPr>
                  <w:rFonts w:ascii="Times New Roman" w:hAnsi="Times New Roman"/>
                  <w:color w:val="0000FF"/>
                  <w:u w:val="single"/>
                </w:rPr>
                <w:t>https://uztest.ru</w:t>
              </w:r>
            </w:hyperlink>
            <w:r w:rsidR="009D04B6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 3.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1.school-collection.edu.ru; 2.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resh.edu.ru;</w:t>
            </w:r>
          </w:p>
        </w:tc>
      </w:tr>
      <w:tr w:rsidR="007D1655" w:rsidTr="009D0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D1655" w:rsidRDefault="007D1655"/>
        </w:tc>
      </w:tr>
    </w:tbl>
    <w:p w:rsidR="007D1655" w:rsidRDefault="007D1655">
      <w:pPr>
        <w:sectPr w:rsidR="007D16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1655" w:rsidRDefault="00831E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6"/>
        <w:gridCol w:w="4602"/>
        <w:gridCol w:w="1458"/>
        <w:gridCol w:w="1841"/>
        <w:gridCol w:w="1910"/>
        <w:gridCol w:w="3273"/>
      </w:tblGrid>
      <w:tr w:rsidR="007D1655" w:rsidTr="009D04B6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1655" w:rsidRDefault="007D1655">
            <w:pPr>
              <w:spacing w:after="0"/>
              <w:ind w:left="135"/>
            </w:pPr>
          </w:p>
        </w:tc>
      </w:tr>
      <w:tr w:rsidR="007D1655" w:rsidTr="009D04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Pr="00567190" w:rsidRDefault="009D04B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 3.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Pr="00567190" w:rsidRDefault="009D04B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Pr="00567190" w:rsidRDefault="009D04B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4.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https://math-ege.sdamgia.ru/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. 5.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https://alexlarin.net/ege22.html</w:t>
              </w:r>
            </w:hyperlink>
          </w:p>
          <w:p w:rsidR="009D04B6" w:rsidRDefault="009F0794" w:rsidP="009D04B6">
            <w:pPr>
              <w:numPr>
                <w:ilvl w:val="0"/>
                <w:numId w:val="5"/>
              </w:numPr>
              <w:spacing w:after="0"/>
            </w:pPr>
            <w:hyperlink r:id="rId16">
              <w:r w:rsidR="009D04B6">
                <w:rPr>
                  <w:rFonts w:ascii="Times New Roman" w:hAnsi="Times New Roman"/>
                  <w:color w:val="0000FF"/>
                  <w:u w:val="single"/>
                </w:rPr>
                <w:t>https://uztest.ru</w:t>
              </w:r>
            </w:hyperlink>
            <w:r w:rsidR="009D04B6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Pr="00567190" w:rsidRDefault="009D04B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 3.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D04B6" w:rsidTr="009D04B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04B6" w:rsidRDefault="009D04B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D04B6" w:rsidRDefault="009D04B6" w:rsidP="00F474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7D1655" w:rsidTr="009D0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D1655" w:rsidRDefault="007D1655"/>
        </w:tc>
      </w:tr>
    </w:tbl>
    <w:p w:rsidR="007D1655" w:rsidRDefault="007D1655">
      <w:pPr>
        <w:sectPr w:rsidR="007D16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1655" w:rsidRDefault="007D1655">
      <w:pPr>
        <w:sectPr w:rsidR="007D16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1655" w:rsidRDefault="00831E66">
      <w:pPr>
        <w:spacing w:after="0"/>
        <w:ind w:left="120"/>
      </w:pPr>
      <w:bookmarkStart w:id="6" w:name="block-343032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D1655" w:rsidRDefault="00831E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4638"/>
        <w:gridCol w:w="1186"/>
        <w:gridCol w:w="1841"/>
        <w:gridCol w:w="1910"/>
        <w:gridCol w:w="1347"/>
        <w:gridCol w:w="2221"/>
      </w:tblGrid>
      <w:tr w:rsidR="007D1655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Эйлера-Венна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Безу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Промежутки монотонности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Метод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1655" w:rsidRDefault="007D1655"/>
        </w:tc>
      </w:tr>
    </w:tbl>
    <w:p w:rsidR="007D1655" w:rsidRDefault="007D1655">
      <w:pPr>
        <w:sectPr w:rsidR="007D16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1655" w:rsidRDefault="00831E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7D165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1655" w:rsidRDefault="007D16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1655" w:rsidRDefault="007D1655"/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Первообразная, основное свойство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Интеграл. Геометрический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уравнений с помощью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комплексных чисел для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"Комплексные числа"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системы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D1655" w:rsidRDefault="007D1655">
            <w:pPr>
              <w:spacing w:after="0"/>
              <w:ind w:left="135"/>
            </w:pPr>
          </w:p>
        </w:tc>
      </w:tr>
      <w:tr w:rsidR="007D16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1655" w:rsidRPr="00567190" w:rsidRDefault="00831E66">
            <w:pPr>
              <w:spacing w:after="0"/>
              <w:ind w:left="135"/>
              <w:rPr>
                <w:lang w:val="ru-RU"/>
              </w:rPr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 w:rsidRPr="005671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D1655" w:rsidRDefault="00831E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1655" w:rsidRDefault="007D1655"/>
        </w:tc>
      </w:tr>
    </w:tbl>
    <w:p w:rsidR="007D1655" w:rsidRDefault="007D1655">
      <w:pPr>
        <w:sectPr w:rsidR="007D16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1655" w:rsidRDefault="007D1655">
      <w:pPr>
        <w:sectPr w:rsidR="007D16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1655" w:rsidRDefault="00831E66">
      <w:pPr>
        <w:spacing w:after="0"/>
        <w:ind w:left="120"/>
      </w:pPr>
      <w:bookmarkStart w:id="7" w:name="block-343032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D1655" w:rsidRDefault="00831E6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A2A28" w:rsidRPr="001A2A28" w:rsidRDefault="001A2A28" w:rsidP="001A2A28">
      <w:pPr>
        <w:pStyle w:val="ae"/>
        <w:numPr>
          <w:ilvl w:val="0"/>
          <w:numId w:val="3"/>
        </w:numPr>
        <w:tabs>
          <w:tab w:val="left" w:pos="4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2A28">
        <w:rPr>
          <w:rFonts w:ascii="Times New Roman" w:hAnsi="Times New Roman" w:cs="Times New Roman"/>
          <w:sz w:val="28"/>
          <w:szCs w:val="28"/>
        </w:rPr>
        <w:t>Математика: алгебра и начала математического анализа, геометрия.  Алгебра и начала математического анализа. 10-11 классы: учебник для общеобразоват. организаций: базовый и углубл. уровни / [Ш.А.Алимов, Ю.М. Колягин, М.В. Ткачёва и др.].- М.: Просвещение;</w:t>
      </w:r>
    </w:p>
    <w:p w:rsidR="001A2A28" w:rsidRPr="001A2A28" w:rsidRDefault="001A2A28">
      <w:pPr>
        <w:spacing w:after="0" w:line="480" w:lineRule="auto"/>
        <w:ind w:left="120"/>
        <w:rPr>
          <w:lang w:val="ru-RU"/>
        </w:rPr>
      </w:pPr>
    </w:p>
    <w:p w:rsidR="007D1655" w:rsidRDefault="00831E66" w:rsidP="001A2A28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A2A28" w:rsidRPr="001A2A28" w:rsidRDefault="001A2A28" w:rsidP="001A2A28">
      <w:pPr>
        <w:pStyle w:val="ae"/>
        <w:numPr>
          <w:ilvl w:val="0"/>
          <w:numId w:val="3"/>
        </w:numPr>
        <w:tabs>
          <w:tab w:val="left" w:pos="4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2A28">
        <w:rPr>
          <w:rFonts w:ascii="Times New Roman" w:hAnsi="Times New Roman" w:cs="Times New Roman"/>
          <w:sz w:val="28"/>
          <w:szCs w:val="28"/>
        </w:rPr>
        <w:t>Математика: алгебра и начала математического анализа, геометрия.  Алгебра и начала математического анализа. 10-11 классы: учебник для общеобразоват. организаций: базовый и углубл. уровни / [Ш.А.Алимов, Ю.М. Колягин, М.В. Ткачёва и др.].- М.: Просвещение;</w:t>
      </w:r>
    </w:p>
    <w:p w:rsidR="001A2A28" w:rsidRPr="00567190" w:rsidRDefault="001A2A28" w:rsidP="001A2A28">
      <w:pPr>
        <w:spacing w:after="0" w:line="240" w:lineRule="auto"/>
        <w:ind w:left="120"/>
        <w:rPr>
          <w:lang w:val="ru-RU"/>
        </w:rPr>
      </w:pPr>
      <w:r w:rsidRPr="00567190">
        <w:rPr>
          <w:rFonts w:ascii="Times New Roman" w:hAnsi="Times New Roman"/>
          <w:color w:val="000000"/>
          <w:sz w:val="28"/>
          <w:lang w:val="ru-RU"/>
        </w:rPr>
        <w:t>• Математика. Алгебра и начала математического анализа; углубленное обучение, 10 класс/ Мерзляк А.Г., Номировский Д.А., Поляков В.М.;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567190">
        <w:rPr>
          <w:sz w:val="28"/>
          <w:lang w:val="ru-RU"/>
        </w:rPr>
        <w:br/>
      </w:r>
      <w:r w:rsidRPr="00567190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 и начала математического анализа; углубленное обучение, 11 класс/ Мерзляк А.Г., Номировский Д.А., Поляков В.М.;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</w:p>
    <w:p w:rsidR="001A2A28" w:rsidRPr="00567190" w:rsidRDefault="001A2A28" w:rsidP="001A2A28">
      <w:pPr>
        <w:spacing w:after="0" w:line="240" w:lineRule="auto"/>
        <w:ind w:left="120"/>
        <w:rPr>
          <w:lang w:val="ru-RU"/>
        </w:rPr>
      </w:pPr>
    </w:p>
    <w:p w:rsidR="007D1655" w:rsidRDefault="00831E66" w:rsidP="001A2A28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5671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Досье школьного учителя математики - </w:t>
      </w:r>
      <w:hyperlink r:id="rId18" w:history="1">
        <w:r w:rsidRPr="00803FED">
          <w:rPr>
            <w:color w:val="0070C0"/>
            <w:sz w:val="28"/>
            <w:szCs w:val="28"/>
            <w:u w:val="single"/>
          </w:rPr>
          <w:t>http://www.mathvaz.ru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Интернет-ресурс «Единая коллекция цифровых образовательных ресурсов». – </w:t>
      </w:r>
      <w:hyperlink r:id="rId19" w:history="1">
        <w:r w:rsidRPr="00803FED">
          <w:rPr>
            <w:color w:val="0070C0"/>
            <w:sz w:val="28"/>
            <w:szCs w:val="28"/>
            <w:u w:val="single"/>
          </w:rPr>
          <w:t>http://school-collection.edu.ru</w:t>
        </w:r>
      </w:hyperlink>
      <w:r w:rsidRPr="00803FED">
        <w:rPr>
          <w:color w:val="0070C0"/>
          <w:sz w:val="28"/>
          <w:szCs w:val="28"/>
          <w:u w:val="single"/>
        </w:rPr>
        <w:t>.</w:t>
      </w:r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Интернет-ресурс «Открытый банк заданий по математике». – </w:t>
      </w:r>
      <w:hyperlink r:id="rId20" w:history="1">
        <w:r w:rsidRPr="00803FED">
          <w:rPr>
            <w:color w:val="0070C0"/>
            <w:sz w:val="28"/>
            <w:szCs w:val="28"/>
            <w:u w:val="single"/>
          </w:rPr>
          <w:t>http://mathege.ru:8080/or/ege/Main</w:t>
        </w:r>
      </w:hyperlink>
      <w:r w:rsidRPr="00803FED">
        <w:rPr>
          <w:sz w:val="28"/>
          <w:szCs w:val="28"/>
        </w:rPr>
        <w:t>.</w:t>
      </w:r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Инфоурок. Математика - </w:t>
      </w:r>
      <w:hyperlink r:id="rId21" w:history="1">
        <w:r w:rsidRPr="00803FED">
          <w:rPr>
            <w:color w:val="0070C0"/>
            <w:sz w:val="28"/>
            <w:szCs w:val="28"/>
            <w:u w:val="single"/>
          </w:rPr>
          <w:t>http://infourok.ru/matematika.html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Карман для математика - </w:t>
      </w:r>
      <w:hyperlink r:id="rId22" w:history="1">
        <w:r w:rsidRPr="00803FED">
          <w:rPr>
            <w:color w:val="0070C0"/>
            <w:sz w:val="28"/>
            <w:szCs w:val="28"/>
            <w:u w:val="single"/>
          </w:rPr>
          <w:t>http://karmanform.ucoz.ru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Педсовет, математика  </w:t>
      </w:r>
      <w:hyperlink r:id="rId23" w:history="1">
        <w:r w:rsidRPr="00803FED">
          <w:rPr>
            <w:color w:val="0070C0"/>
            <w:sz w:val="28"/>
            <w:szCs w:val="28"/>
            <w:u w:val="single"/>
          </w:rPr>
          <w:t>http://pedsovet.su/load/135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Российское образование. Федеральный портал </w:t>
      </w:r>
      <w:hyperlink r:id="rId24" w:history="1">
        <w:r w:rsidRPr="00803FED">
          <w:rPr>
            <w:color w:val="0070C0"/>
            <w:sz w:val="28"/>
            <w:szCs w:val="28"/>
            <w:u w:val="single"/>
          </w:rPr>
          <w:t>edu.ru</w:t>
        </w:r>
      </w:hyperlink>
    </w:p>
    <w:p w:rsidR="001A2A28" w:rsidRPr="00803FED" w:rsidRDefault="001A2A28" w:rsidP="001A2A2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3FED">
        <w:rPr>
          <w:rFonts w:ascii="Times New Roman" w:hAnsi="Times New Roman" w:cs="Times New Roman"/>
          <w:sz w:val="28"/>
          <w:szCs w:val="28"/>
          <w:lang w:val="ru-RU"/>
        </w:rPr>
        <w:t xml:space="preserve">Решу ЕГЭ - </w:t>
      </w:r>
      <w:hyperlink r:id="rId25" w:history="1"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mathb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reshuege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Сайт Александра Ларина </w:t>
      </w:r>
      <w:hyperlink r:id="rId26" w:history="1">
        <w:r w:rsidRPr="00803FED">
          <w:rPr>
            <w:color w:val="0070C0"/>
            <w:sz w:val="28"/>
            <w:szCs w:val="28"/>
            <w:u w:val="single"/>
          </w:rPr>
          <w:t>http://alexlarin.net/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Сеть творческих учителей </w:t>
      </w:r>
      <w:r w:rsidRPr="00803FED">
        <w:rPr>
          <w:color w:val="0070C0"/>
          <w:sz w:val="28"/>
          <w:szCs w:val="28"/>
          <w:u w:val="single"/>
        </w:rPr>
        <w:t>http://www.it-n.ru/</w:t>
      </w:r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lastRenderedPageBreak/>
        <w:t xml:space="preserve">Современный учительский портал - </w:t>
      </w:r>
      <w:hyperlink r:id="rId27" w:history="1">
        <w:r w:rsidRPr="00803FED">
          <w:rPr>
            <w:color w:val="0070C0"/>
            <w:sz w:val="28"/>
            <w:szCs w:val="28"/>
            <w:u w:val="single"/>
          </w:rPr>
          <w:t>http://easyen.ru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Уроки. Нет. Для учителя математики, алгебры, геометрии  </w:t>
      </w:r>
      <w:hyperlink r:id="rId28" w:history="1">
        <w:r w:rsidRPr="00803FED">
          <w:rPr>
            <w:color w:val="0070C0"/>
            <w:sz w:val="28"/>
            <w:szCs w:val="28"/>
            <w:u w:val="single"/>
          </w:rPr>
          <w:t>http://www.uroki.net/docmat.htm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Учительский портал. Математика  </w:t>
      </w:r>
      <w:hyperlink r:id="rId29" w:history="1">
        <w:r w:rsidRPr="00803FED">
          <w:rPr>
            <w:color w:val="0070C0"/>
            <w:sz w:val="28"/>
            <w:szCs w:val="28"/>
            <w:u w:val="single"/>
          </w:rPr>
          <w:t>http://www.uchportal.ru/load/28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color w:val="0070C0"/>
          <w:sz w:val="28"/>
          <w:szCs w:val="28"/>
          <w:u w:val="single"/>
        </w:rPr>
      </w:pPr>
      <w:r w:rsidRPr="00803FED">
        <w:rPr>
          <w:sz w:val="28"/>
          <w:szCs w:val="28"/>
        </w:rPr>
        <w:t xml:space="preserve">Федеральный центр тестирования </w:t>
      </w:r>
      <w:hyperlink r:id="rId30" w:history="1">
        <w:r w:rsidRPr="00803FED">
          <w:rPr>
            <w:color w:val="0070C0"/>
            <w:sz w:val="28"/>
            <w:szCs w:val="28"/>
            <w:u w:val="single"/>
          </w:rPr>
          <w:t>www.rustest.ru</w:t>
        </w:r>
      </w:hyperlink>
    </w:p>
    <w:p w:rsidR="001A2A28" w:rsidRPr="00803FED" w:rsidRDefault="001A2A28" w:rsidP="001A2A28">
      <w:pPr>
        <w:pStyle w:val="11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Федеральное агенство по образованию РФ </w:t>
      </w:r>
      <w:hyperlink r:id="rId31" w:history="1">
        <w:r w:rsidRPr="00803FED">
          <w:rPr>
            <w:color w:val="0070C0"/>
            <w:sz w:val="28"/>
            <w:szCs w:val="28"/>
            <w:u w:val="single"/>
          </w:rPr>
          <w:t>ed.gov.ru</w:t>
        </w:r>
      </w:hyperlink>
    </w:p>
    <w:p w:rsidR="001A2A28" w:rsidRPr="00803FED" w:rsidRDefault="001A2A28" w:rsidP="001A2A28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1A2A28" w:rsidRPr="00803FED" w:rsidRDefault="001A2A28" w:rsidP="001A2A28">
      <w:pPr>
        <w:spacing w:after="0" w:line="480" w:lineRule="auto"/>
        <w:ind w:left="120"/>
        <w:rPr>
          <w:lang w:val="ru-RU"/>
        </w:rPr>
      </w:pPr>
      <w:r w:rsidRPr="00803FED">
        <w:rPr>
          <w:rFonts w:ascii="Times New Roman" w:hAnsi="Times New Roman"/>
          <w:color w:val="000000"/>
          <w:sz w:val="28"/>
          <w:lang w:val="ru-RU"/>
        </w:rPr>
        <w:t>​</w:t>
      </w:r>
      <w:r w:rsidRPr="00803FED">
        <w:rPr>
          <w:rFonts w:ascii="Times New Roman" w:hAnsi="Times New Roman"/>
          <w:color w:val="333333"/>
          <w:sz w:val="28"/>
          <w:lang w:val="ru-RU"/>
        </w:rPr>
        <w:t>​‌‌</w:t>
      </w:r>
      <w:r w:rsidRPr="00803FED">
        <w:rPr>
          <w:rFonts w:ascii="Times New Roman" w:hAnsi="Times New Roman"/>
          <w:color w:val="000000"/>
          <w:sz w:val="28"/>
          <w:lang w:val="ru-RU"/>
        </w:rPr>
        <w:t>​</w:t>
      </w:r>
    </w:p>
    <w:p w:rsidR="001A2A28" w:rsidRPr="00567190" w:rsidRDefault="001A2A28" w:rsidP="001A2A28">
      <w:pPr>
        <w:spacing w:after="0" w:line="480" w:lineRule="auto"/>
        <w:rPr>
          <w:lang w:val="ru-RU"/>
        </w:rPr>
      </w:pPr>
    </w:p>
    <w:p w:rsidR="007D1655" w:rsidRPr="00567190" w:rsidRDefault="007D1655">
      <w:pPr>
        <w:spacing w:after="0" w:line="480" w:lineRule="auto"/>
        <w:ind w:left="120"/>
        <w:rPr>
          <w:lang w:val="ru-RU"/>
        </w:rPr>
      </w:pPr>
    </w:p>
    <w:p w:rsidR="007D1655" w:rsidRPr="00567190" w:rsidRDefault="007D1655">
      <w:pPr>
        <w:rPr>
          <w:lang w:val="ru-RU"/>
        </w:rPr>
        <w:sectPr w:rsidR="007D1655" w:rsidRPr="00567190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31E66" w:rsidRPr="00567190" w:rsidRDefault="00831E66">
      <w:pPr>
        <w:rPr>
          <w:lang w:val="ru-RU"/>
        </w:rPr>
      </w:pPr>
    </w:p>
    <w:sectPr w:rsidR="00831E66" w:rsidRPr="00567190" w:rsidSect="007D16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65BE"/>
    <w:multiLevelType w:val="multilevel"/>
    <w:tmpl w:val="D2DE1A8C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EE656B"/>
    <w:multiLevelType w:val="hybridMultilevel"/>
    <w:tmpl w:val="219821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2D1574"/>
    <w:multiLevelType w:val="hybridMultilevel"/>
    <w:tmpl w:val="7D5A6A70"/>
    <w:lvl w:ilvl="0" w:tplc="041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>
    <w:nsid w:val="30863C25"/>
    <w:multiLevelType w:val="hybridMultilevel"/>
    <w:tmpl w:val="70607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DA6"/>
    <w:multiLevelType w:val="hybridMultilevel"/>
    <w:tmpl w:val="6380A780"/>
    <w:lvl w:ilvl="0" w:tplc="55AAF0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7D1655"/>
    <w:rsid w:val="00193D0A"/>
    <w:rsid w:val="001A2A28"/>
    <w:rsid w:val="00567190"/>
    <w:rsid w:val="00643359"/>
    <w:rsid w:val="007D1655"/>
    <w:rsid w:val="00831E66"/>
    <w:rsid w:val="00836AD6"/>
    <w:rsid w:val="00916F5B"/>
    <w:rsid w:val="009D04B6"/>
    <w:rsid w:val="009F0794"/>
    <w:rsid w:val="00C16F57"/>
    <w:rsid w:val="00CA2882"/>
    <w:rsid w:val="00D15320"/>
    <w:rsid w:val="00E977BD"/>
    <w:rsid w:val="00EC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D16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D16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1A2A28"/>
    <w:pPr>
      <w:ind w:left="720"/>
      <w:contextualSpacing/>
    </w:pPr>
    <w:rPr>
      <w:lang w:val="ru-RU"/>
    </w:rPr>
  </w:style>
  <w:style w:type="paragraph" w:customStyle="1" w:styleId="11">
    <w:name w:val="Абзац списка1"/>
    <w:basedOn w:val="a"/>
    <w:rsid w:val="001A2A28"/>
    <w:pPr>
      <w:ind w:left="720"/>
      <w:contextualSpacing/>
    </w:pPr>
    <w:rPr>
      <w:rFonts w:ascii="Times New Roman" w:eastAsia="Times New Roman" w:hAnsi="Times New Roman" w:cs="Times New Roman"/>
      <w:sz w:val="24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CA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A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-ege.sdamgia.ru/" TargetMode="External"/><Relationship Id="rId13" Type="http://schemas.openxmlformats.org/officeDocument/2006/relationships/hyperlink" Target="https://math100.ru/" TargetMode="External"/><Relationship Id="rId18" Type="http://schemas.openxmlformats.org/officeDocument/2006/relationships/hyperlink" Target="http://www.mathvaz.ru" TargetMode="External"/><Relationship Id="rId26" Type="http://schemas.openxmlformats.org/officeDocument/2006/relationships/hyperlink" Target="http://alexlarin.n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fourok.ru/matematika.html" TargetMode="External"/><Relationship Id="rId7" Type="http://schemas.openxmlformats.org/officeDocument/2006/relationships/hyperlink" Target="https://math100.ru/" TargetMode="External"/><Relationship Id="rId12" Type="http://schemas.openxmlformats.org/officeDocument/2006/relationships/hyperlink" Target="https://math100.ru/" TargetMode="External"/><Relationship Id="rId17" Type="http://schemas.openxmlformats.org/officeDocument/2006/relationships/hyperlink" Target="https://math100.ru/" TargetMode="External"/><Relationship Id="rId25" Type="http://schemas.openxmlformats.org/officeDocument/2006/relationships/hyperlink" Target="http://mathb.reshuege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ztest.ru" TargetMode="External"/><Relationship Id="rId20" Type="http://schemas.openxmlformats.org/officeDocument/2006/relationships/hyperlink" Target="http://mathege.ru:8080/or/ege/Main" TargetMode="External"/><Relationship Id="rId29" Type="http://schemas.openxmlformats.org/officeDocument/2006/relationships/hyperlink" Target="http://www.uchportal.ru/load/2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th100.ru/" TargetMode="External"/><Relationship Id="rId11" Type="http://schemas.openxmlformats.org/officeDocument/2006/relationships/hyperlink" Target="https://math100.ru/" TargetMode="External"/><Relationship Id="rId24" Type="http://schemas.openxmlformats.org/officeDocument/2006/relationships/hyperlink" Target="http://edu.ru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alexlarin.net/ege22.html" TargetMode="External"/><Relationship Id="rId23" Type="http://schemas.openxmlformats.org/officeDocument/2006/relationships/hyperlink" Target="http://pedsovet.su/load/135" TargetMode="External"/><Relationship Id="rId28" Type="http://schemas.openxmlformats.org/officeDocument/2006/relationships/hyperlink" Target="http://www.uroki.net/docmat.htm" TargetMode="External"/><Relationship Id="rId10" Type="http://schemas.openxmlformats.org/officeDocument/2006/relationships/hyperlink" Target="https://uztest.ru" TargetMode="External"/><Relationship Id="rId19" Type="http://schemas.openxmlformats.org/officeDocument/2006/relationships/hyperlink" Target="http://school-collection.edu.ru" TargetMode="External"/><Relationship Id="rId31" Type="http://schemas.openxmlformats.org/officeDocument/2006/relationships/hyperlink" Target="http://ed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lexlarin.net/ege22.html" TargetMode="External"/><Relationship Id="rId14" Type="http://schemas.openxmlformats.org/officeDocument/2006/relationships/hyperlink" Target="https://math-ege.sdamgia.ru/" TargetMode="External"/><Relationship Id="rId22" Type="http://schemas.openxmlformats.org/officeDocument/2006/relationships/hyperlink" Target="http://karmanform.ucoz.ru" TargetMode="External"/><Relationship Id="rId27" Type="http://schemas.openxmlformats.org/officeDocument/2006/relationships/hyperlink" Target="http://easyen.ru" TargetMode="External"/><Relationship Id="rId30" Type="http://schemas.openxmlformats.org/officeDocument/2006/relationships/hyperlink" Target="http://www.ruste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8768</Words>
  <Characters>49983</Characters>
  <Application>Microsoft Office Word</Application>
  <DocSecurity>0</DocSecurity>
  <Lines>416</Lines>
  <Paragraphs>117</Paragraphs>
  <ScaleCrop>false</ScaleCrop>
  <Company/>
  <LinksUpToDate>false</LinksUpToDate>
  <CharactersWithSpaces>58634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2024-09-23T07:30:00Z</dcterms:created>
  <dcterms:modified xsi:type="dcterms:W3CDTF">2024-09-23T07:30:00Z</dcterms:modified>
</cp:coreProperties>
</file>